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400" w:rsidRDefault="00793400" w:rsidP="00793400">
      <w:pPr>
        <w:pStyle w:val="PlainText"/>
      </w:pPr>
      <w:r>
        <w:t>Minutes of the Stewardship Committee meeting of March 9, 2019</w:t>
      </w:r>
    </w:p>
    <w:p w:rsidR="00793400" w:rsidRDefault="00793400" w:rsidP="00793400">
      <w:pPr>
        <w:pStyle w:val="PlainText"/>
      </w:pPr>
    </w:p>
    <w:p w:rsidR="00793400" w:rsidRDefault="00793400" w:rsidP="00793400">
      <w:pPr>
        <w:pStyle w:val="PlainText"/>
      </w:pPr>
      <w:r>
        <w:t>Meeting began at 8:30 am with a prayer by Father Leo.</w:t>
      </w:r>
    </w:p>
    <w:p w:rsidR="00793400" w:rsidRDefault="00793400" w:rsidP="00793400">
      <w:pPr>
        <w:pStyle w:val="PlainText"/>
      </w:pPr>
    </w:p>
    <w:p w:rsidR="00793400" w:rsidRDefault="00793400" w:rsidP="00793400">
      <w:pPr>
        <w:pStyle w:val="PlainText"/>
      </w:pPr>
      <w:r>
        <w:t>In attendance: Father Leo, Bob Creary, Lou Terrell, Tim Moniot, Ann Paige, and Cathy Matulewicz.</w:t>
      </w:r>
    </w:p>
    <w:p w:rsidR="00793400" w:rsidRDefault="00793400" w:rsidP="00793400">
      <w:pPr>
        <w:pStyle w:val="PlainText"/>
      </w:pPr>
    </w:p>
    <w:p w:rsidR="00793400" w:rsidRDefault="00793400" w:rsidP="00793400">
      <w:pPr>
        <w:pStyle w:val="PlainText"/>
      </w:pPr>
      <w:r>
        <w:t>Minutes of February meeting approved.</w:t>
      </w:r>
    </w:p>
    <w:p w:rsidR="00793400" w:rsidRDefault="00793400" w:rsidP="00793400">
      <w:pPr>
        <w:pStyle w:val="PlainText"/>
      </w:pPr>
    </w:p>
    <w:p w:rsidR="00793400" w:rsidRDefault="00793400" w:rsidP="00793400">
      <w:pPr>
        <w:pStyle w:val="PlainText"/>
      </w:pPr>
      <w:r>
        <w:t xml:space="preserve">Old Business: it is noted that the “save the date” mentioned for the thank you reception will be put into the bulletin and people will be able to put a slip in the box to </w:t>
      </w:r>
      <w:r>
        <w:t>say they are going to attend, as we’ve done in the past.</w:t>
      </w:r>
      <w:bookmarkStart w:id="0" w:name="_GoBack"/>
      <w:bookmarkEnd w:id="0"/>
      <w:r>
        <w:t xml:space="preserve"> We are looking at April 25th, 2019 from 4-7 pm at the </w:t>
      </w:r>
      <w:r>
        <w:t>Keuka</w:t>
      </w:r>
      <w:r>
        <w:t xml:space="preserve"> Candy Emporium for the reception. The room will cost $75.00.It will be open house style. Ann will look at </w:t>
      </w:r>
      <w:proofErr w:type="spellStart"/>
      <w:r>
        <w:t>Wegman’s</w:t>
      </w:r>
      <w:proofErr w:type="spellEnd"/>
      <w:r>
        <w:t xml:space="preserve"> for possibly providing the food. She will also be contacting Deb Smith about helping with the logistics, badges, etc.</w:t>
      </w:r>
    </w:p>
    <w:p w:rsidR="00793400" w:rsidRDefault="00793400" w:rsidP="00793400">
      <w:pPr>
        <w:pStyle w:val="PlainText"/>
      </w:pPr>
      <w:r>
        <w:t>Father Leo mentioned that with the recent snow storms, the collections have been down reiterating the fact that we should emphasize electronic giving and giving a percentage of what you have.</w:t>
      </w:r>
    </w:p>
    <w:p w:rsidR="00793400" w:rsidRDefault="00793400" w:rsidP="00793400">
      <w:pPr>
        <w:pStyle w:val="PlainText"/>
      </w:pPr>
      <w:r>
        <w:t>Tithe of talent</w:t>
      </w:r>
      <w:r>
        <w:t>: we need to assess where the needs are in the different committees at each worship site. We can focus then on recruitment to those areas in time for Pentecost. Bob will check with the finance council, and Lou will speak to the Buildings and Grounds committee and Social Ministry. I will check with Altar Servers, and Office volunteers. The needs should be determined by April, publicized in May, and sign up in June. Still talking about training families, couples and adults to act as Altar Servers too.</w:t>
      </w:r>
    </w:p>
    <w:p w:rsidR="00793400" w:rsidRDefault="00793400" w:rsidP="00793400">
      <w:pPr>
        <w:pStyle w:val="PlainText"/>
      </w:pPr>
    </w:p>
    <w:p w:rsidR="00793400" w:rsidRDefault="00793400" w:rsidP="00793400">
      <w:pPr>
        <w:pStyle w:val="PlainText"/>
      </w:pPr>
      <w:r>
        <w:t>New business: Bob has been working with some different list of members. There are corrections in to be made. It’s an ongoing process but should we have a subcommittee to focus on this? The idea of going around to do a census was also discussed. It would be a big undertaking and the area would have to be divided up by quadrants. It was brought up that many people now do not answer the door and this may not be the best way. This is an effort to not only identify current people attending but ones that don’t come anymore or have been missed.</w:t>
      </w:r>
    </w:p>
    <w:p w:rsidR="00793400" w:rsidRDefault="00793400" w:rsidP="00793400">
      <w:pPr>
        <w:pStyle w:val="PlainText"/>
      </w:pPr>
    </w:p>
    <w:p w:rsidR="00793400" w:rsidRDefault="00793400" w:rsidP="00793400">
      <w:pPr>
        <w:pStyle w:val="PlainText"/>
      </w:pPr>
      <w:r>
        <w:t>Meeting ended with a prayer and adjourned at 9:50 am.</w:t>
      </w:r>
    </w:p>
    <w:p w:rsidR="00793400" w:rsidRDefault="00793400" w:rsidP="00793400">
      <w:pPr>
        <w:pStyle w:val="PlainText"/>
      </w:pPr>
    </w:p>
    <w:p w:rsidR="00793400" w:rsidRDefault="00793400" w:rsidP="00793400">
      <w:pPr>
        <w:pStyle w:val="PlainText"/>
      </w:pPr>
      <w:r>
        <w:t>Next meeting: April 13, 2019</w:t>
      </w:r>
    </w:p>
    <w:p w:rsidR="00793400" w:rsidRDefault="00793400" w:rsidP="00793400">
      <w:pPr>
        <w:pStyle w:val="PlainText"/>
      </w:pPr>
    </w:p>
    <w:p w:rsidR="00793400" w:rsidRDefault="00793400" w:rsidP="00793400">
      <w:pPr>
        <w:pStyle w:val="PlainText"/>
      </w:pPr>
      <w:r>
        <w:t>Cathy Matulewicz—- secretary</w:t>
      </w:r>
    </w:p>
    <w:p w:rsidR="004C615B" w:rsidRDefault="00793400"/>
    <w:sectPr w:rsidR="004C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00"/>
    <w:rsid w:val="00793400"/>
    <w:rsid w:val="00824321"/>
    <w:rsid w:val="00E6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4F29A-6010-414F-82DB-797E439A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9340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9340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02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Patricia Larzelere</cp:lastModifiedBy>
  <cp:revision>1</cp:revision>
  <dcterms:created xsi:type="dcterms:W3CDTF">2019-04-15T16:41:00Z</dcterms:created>
  <dcterms:modified xsi:type="dcterms:W3CDTF">2019-04-15T16:45:00Z</dcterms:modified>
</cp:coreProperties>
</file>